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6B" w:rsidRPr="000704F0" w:rsidRDefault="00F55487" w:rsidP="00F55487">
      <w:pPr>
        <w:spacing w:after="30" w:line="312" w:lineRule="auto"/>
        <w:ind w:firstLine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202B0E" wp14:editId="44209A64">
            <wp:simplePos x="0" y="0"/>
            <wp:positionH relativeFrom="column">
              <wp:posOffset>-686435</wp:posOffset>
            </wp:positionH>
            <wp:positionV relativeFrom="paragraph">
              <wp:posOffset>241300</wp:posOffset>
            </wp:positionV>
            <wp:extent cx="6461125" cy="9138285"/>
            <wp:effectExtent l="0" t="0" r="0" b="0"/>
            <wp:wrapTight wrapText="bothSides">
              <wp:wrapPolygon edited="0">
                <wp:start x="0" y="0"/>
                <wp:lineTo x="0" y="21568"/>
                <wp:lineTo x="21526" y="21568"/>
                <wp:lineTo x="21526" y="0"/>
                <wp:lineTo x="0" y="0"/>
              </wp:wrapPolygon>
            </wp:wrapTight>
            <wp:docPr id="1" name="Рисунок 1" descr="C:\Users\Актовый зал\Desktop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_1_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="0025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5196B" w:rsidRPr="000704F0" w:rsidRDefault="0015196B" w:rsidP="00F55487">
      <w:pPr>
        <w:spacing w:before="30" w:after="30" w:line="312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 </w:t>
      </w:r>
      <w:r w:rsidR="00B509F8" w:rsidRPr="00070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и правилами внутреннего трудового распорядка </w:t>
      </w:r>
      <w:r w:rsidR="006B39B1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 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настоящей  Инструкции  обязательно для всех должностных лиц  Школы, постоянно работающих  и  временно находящихся на объектах,  всех юридических  и  физических лиц, осуществляющих свою деятельность или посещающих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объекты </w:t>
      </w:r>
      <w:r w:rsidR="006B39B1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>1.8.</w:t>
      </w:r>
      <w:r>
        <w:rPr>
          <w:rFonts w:ascii="Times New Roman" w:eastAsia="Times" w:hAnsi="Times New Roman" w:cs="Times New Roman"/>
          <w:color w:val="000000"/>
          <w:lang w:eastAsia="ru-RU"/>
        </w:rPr>
        <w:t>  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Разрабатываемые и издаваемые документы по организации внутриобъектового и пропускного режимов в</w:t>
      </w:r>
      <w:r w:rsidR="006B39B1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, а также иных организациях, находящихся в его ведении, не должны противоречить требованиям настоящей  Инструкции.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1.9.      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Данная  Инструкция  в обязательном порядке доводится под </w:t>
      </w:r>
      <w:r w:rsidR="00D7125A" w:rsidRPr="000704F0">
        <w:rPr>
          <w:rFonts w:ascii="Times New Roman" w:eastAsia="Times New Roman" w:hAnsi="Times New Roman" w:cs="Times New Roman"/>
          <w:color w:val="000000"/>
          <w:lang w:eastAsia="ru-RU"/>
        </w:rPr>
        <w:t>роспись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до сведения всех сотрудников и  учащихся Школы при приеме на работу или учебу, до работников иных организаций и учреждений, при заключении соответствующих договоров или соглашений. </w:t>
      </w:r>
    </w:p>
    <w:p w:rsidR="0015196B" w:rsidRPr="000704F0" w:rsidRDefault="0015196B" w:rsidP="005326F9">
      <w:pPr>
        <w:tabs>
          <w:tab w:val="left" w:pos="993"/>
        </w:tabs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lang w:eastAsia="ru-RU"/>
        </w:rPr>
        <w:t>Совместно с данной  инструкцией  до указанных лиц доводятся положения Правил внутреннего трудового распорядка Школы.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1.10.  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Организация </w:t>
      </w:r>
      <w:bookmarkStart w:id="1" w:name="YANDEX_49"/>
      <w:bookmarkEnd w:id="1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и  контроль за соблюдением в </w:t>
      </w:r>
      <w:r w:rsidR="006B39B1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Школе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установленных </w:t>
      </w:r>
      <w:bookmarkStart w:id="2" w:name="YANDEX_50"/>
      <w:bookmarkEnd w:id="2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внутриобъектового и пропускного</w:t>
      </w:r>
      <w:bookmarkStart w:id="3" w:name="YANDEX_51"/>
      <w:bookmarkStart w:id="4" w:name="YANDEX_52"/>
      <w:bookmarkEnd w:id="3"/>
      <w:bookmarkEnd w:id="4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режимов, а также принятие мер противопожарной безопасности, сохранности  материальных</w:t>
      </w:r>
      <w:bookmarkStart w:id="5" w:name="YANDEX_53"/>
      <w:bookmarkEnd w:id="5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и интеллектуальных ценностей возлагается на соответствующих </w:t>
      </w:r>
      <w:r w:rsidR="00CD0C44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заместителей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руковод</w:t>
      </w:r>
      <w:r w:rsidR="00CD0C44">
        <w:rPr>
          <w:rFonts w:ascii="Times New Roman" w:eastAsia="Times New Roman" w:hAnsi="Times New Roman" w:cs="Times New Roman"/>
          <w:color w:val="000000"/>
          <w:lang w:eastAsia="ru-RU"/>
        </w:rPr>
        <w:t>ителя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spacing w:val="-4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spacing w:val="-4"/>
          <w:lang w:eastAsia="ru-RU"/>
        </w:rPr>
        <w:t xml:space="preserve">1.11.  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C3B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Заместители руководителя</w:t>
      </w:r>
      <w:r w:rsidR="0015196B" w:rsidRPr="000704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несут персональную ответственность за соблюдение требований </w:t>
      </w:r>
      <w:bookmarkStart w:id="6" w:name="YANDEX_57"/>
      <w:bookmarkEnd w:id="6"/>
      <w:r w:rsidR="0015196B" w:rsidRPr="000704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внутриобъектового </w:t>
      </w:r>
      <w:bookmarkStart w:id="7" w:name="YANDEX_58"/>
      <w:bookmarkEnd w:id="7"/>
      <w:r w:rsidR="0015196B" w:rsidRPr="000704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 </w:t>
      </w:r>
      <w:bookmarkStart w:id="8" w:name="YANDEX_59"/>
      <w:bookmarkEnd w:id="8"/>
      <w:r w:rsidR="0015196B" w:rsidRPr="000704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пропускного </w:t>
      </w:r>
      <w:bookmarkStart w:id="9" w:name="YANDEX_60"/>
      <w:bookmarkEnd w:id="9"/>
      <w:r w:rsidR="0015196B" w:rsidRPr="000704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режимов подчиненными сотрудниками. 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1.12.  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Практическое осуществление внутриобъектового и </w:t>
      </w:r>
      <w:bookmarkStart w:id="10" w:name="YANDEX_61"/>
      <w:bookmarkEnd w:id="10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пропускного</w:t>
      </w:r>
      <w:bookmarkStart w:id="11" w:name="YANDEX_62"/>
      <w:bookmarkStart w:id="12" w:name="YANDEX_63"/>
      <w:bookmarkStart w:id="13" w:name="YANDEX_64"/>
      <w:bookmarkEnd w:id="11"/>
      <w:bookmarkEnd w:id="12"/>
      <w:bookmarkEnd w:id="13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режимов в </w:t>
      </w:r>
      <w:r w:rsidR="006B39B1" w:rsidRPr="000704F0">
        <w:rPr>
          <w:rFonts w:ascii="Times New Roman" w:eastAsia="Times New Roman" w:hAnsi="Times New Roman" w:cs="Times New Roman"/>
          <w:color w:val="000000"/>
          <w:lang w:eastAsia="ru-RU"/>
        </w:rPr>
        <w:t>Школе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возлагается на дежурного администратора. 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1.13.  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поддержание установленного порядка на объектах Школы, выявление нарушений </w:t>
      </w:r>
      <w:bookmarkStart w:id="14" w:name="YANDEX_65"/>
      <w:bookmarkEnd w:id="14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и нарушителей, оперативное вмешательство для их пресечения возлагается на дежурного администратора.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1.14.  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организацию, проведение и действенность профилактической работы в данном направлении несет</w:t>
      </w:r>
      <w:r w:rsidR="006B39B1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инженер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125A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1.15.  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Для обеспечения </w:t>
      </w:r>
      <w:bookmarkStart w:id="15" w:name="YANDEX_66"/>
      <w:bookmarkEnd w:id="15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пропускного </w:t>
      </w:r>
      <w:bookmarkStart w:id="16" w:name="YANDEX_67"/>
      <w:bookmarkEnd w:id="16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bookmarkStart w:id="17" w:name="YANDEX_68"/>
      <w:bookmarkEnd w:id="17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внутриобъектового</w:t>
      </w:r>
      <w:bookmarkStart w:id="18" w:name="YANDEX_69"/>
      <w:bookmarkEnd w:id="18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режимов  на объектах Учреждения оборудуются рабочие места несения службы (пост)</w:t>
      </w:r>
      <w:r w:rsidR="00D7125A" w:rsidRPr="000704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1.16.  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дежурного администратора находящихся при исполнении служебных обязанностей, в части соблюдения установленных правил </w:t>
      </w:r>
      <w:bookmarkStart w:id="19" w:name="YANDEX_71"/>
      <w:bookmarkEnd w:id="19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внутриобъектового и пропускного</w:t>
      </w:r>
      <w:bookmarkStart w:id="20" w:name="YANDEX_72"/>
      <w:bookmarkStart w:id="21" w:name="YANDEX_73"/>
      <w:bookmarkStart w:id="22" w:name="YANDEX_74"/>
      <w:bookmarkEnd w:id="20"/>
      <w:bookmarkEnd w:id="21"/>
      <w:bookmarkEnd w:id="22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 режимов, пожарной безопасности обязательны для исполнения всеми сотрудниками, учащимися, а также посетителями </w:t>
      </w:r>
      <w:bookmarkStart w:id="23" w:name="YANDEX_75"/>
      <w:bookmarkEnd w:id="23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и работниками иных организаций и </w:t>
      </w:r>
      <w:bookmarkStart w:id="24" w:name="YANDEX_76"/>
      <w:bookmarkEnd w:id="24"/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учреждений, находящимися на территории Школы.</w:t>
      </w:r>
    </w:p>
    <w:p w:rsidR="0015196B" w:rsidRPr="000704F0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1.17.  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 При нарушении установленного порядка, т.е., неподчинении законным требованиям дежурного администратора нарушители могут быть </w:t>
      </w:r>
      <w:r w:rsidR="002C3B43">
        <w:rPr>
          <w:rFonts w:ascii="Times New Roman" w:eastAsia="Times New Roman" w:hAnsi="Times New Roman" w:cs="Times New Roman"/>
          <w:color w:val="000000"/>
          <w:lang w:eastAsia="ru-RU"/>
        </w:rPr>
        <w:t>задержаны</w:t>
      </w:r>
      <w:r w:rsidR="000704F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 дополнительного разбирательства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2171" w:rsidRDefault="00CD2171" w:rsidP="00CD2171">
      <w:pPr>
        <w:tabs>
          <w:tab w:val="left" w:pos="993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color w:val="000000"/>
          <w:lang w:eastAsia="ru-RU"/>
        </w:rPr>
        <w:t xml:space="preserve">   </w:t>
      </w:r>
      <w:r w:rsidR="0015196B" w:rsidRPr="000704F0">
        <w:rPr>
          <w:rFonts w:ascii="Times New Roman" w:eastAsia="Times" w:hAnsi="Times New Roman" w:cs="Times New Roman"/>
          <w:color w:val="000000"/>
          <w:lang w:eastAsia="ru-RU"/>
        </w:rPr>
        <w:t xml:space="preserve">1.18.   </w:t>
      </w:r>
      <w:r w:rsidR="0015196B" w:rsidRPr="000704F0">
        <w:rPr>
          <w:rFonts w:ascii="Times New Roman" w:eastAsia="Times New Roman" w:hAnsi="Times New Roman" w:cs="Times New Roman"/>
          <w:color w:val="000000"/>
          <w:lang w:eastAsia="ru-RU"/>
        </w:rPr>
        <w:t> Нарушения требований настоящей Инструкции влекут за собой дисциплинарную ответственность, если мотивация, тяжесть и последствия нарушения не предусматривают согласно законодательству иной, более строгой ответственности.</w:t>
      </w:r>
      <w:r w:rsidR="0015196B" w:rsidRPr="000704F0">
        <w:rPr>
          <w:rFonts w:ascii="Times New Roman" w:eastAsia="Times New Roman" w:hAnsi="Times New Roman" w:cs="Times New Roman"/>
          <w:color w:val="636363"/>
          <w:lang w:eastAsia="ru-RU"/>
        </w:rPr>
        <w:t> </w:t>
      </w:r>
    </w:p>
    <w:p w:rsidR="0015196B" w:rsidRPr="000704F0" w:rsidRDefault="009559CC" w:rsidP="005326F9">
      <w:pPr>
        <w:spacing w:before="30" w:after="30" w:line="312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196B" w:rsidRPr="0007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proofErr w:type="spellStart"/>
      <w:r w:rsidR="0015196B"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Внутриобъектовый</w:t>
      </w:r>
      <w:proofErr w:type="spellEnd"/>
      <w:r w:rsidR="0015196B"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</w:t>
      </w:r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196B"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196B" w:rsidRPr="000704F0" w:rsidRDefault="0015196B" w:rsidP="005326F9">
      <w:pPr>
        <w:spacing w:before="30" w:after="30" w:line="312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задачи, элементы </w:t>
      </w:r>
      <w:bookmarkStart w:id="25" w:name="YANDEX_91"/>
      <w:bookmarkEnd w:id="25"/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внутриобъектового  </w:t>
      </w:r>
      <w:bookmarkStart w:id="26" w:name="YANDEX_92"/>
      <w:bookmarkEnd w:id="26"/>
      <w:r w:rsidRPr="0007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режима.</w:t>
      </w:r>
    </w:p>
    <w:p w:rsidR="0015196B" w:rsidRPr="000704F0" w:rsidRDefault="0015196B" w:rsidP="005326F9">
      <w:pPr>
        <w:tabs>
          <w:tab w:val="left" w:pos="1134"/>
        </w:tabs>
        <w:spacing w:before="30" w:after="30" w:line="312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2.1.1.      </w:t>
      </w:r>
      <w:proofErr w:type="gramStart"/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Внутриобъектовый режим – совокупность организационных и технических мероприятий и правил, обязательных к выполнению лицами, находящимися на территории объекта в соответствии с требованиями внутреннего трудового распорядка и настоящей Инструкции, направленных на обеспечение безопасности сотрудников, учащихся и других лиц, установленного порядка хранения служебной тайны, предотвращения хищения и утраты материальных ценностей, поддержание надлежащего выполнения внутреннего трудового распорядка. </w:t>
      </w:r>
      <w:proofErr w:type="gramEnd"/>
    </w:p>
    <w:p w:rsidR="0015196B" w:rsidRPr="000704F0" w:rsidRDefault="00806F3D" w:rsidP="005326F9">
      <w:pPr>
        <w:tabs>
          <w:tab w:val="left" w:pos="1134"/>
        </w:tabs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</w:t>
      </w:r>
      <w:r w:rsidR="008B537F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2.1.2.      </w:t>
      </w:r>
      <w:r w:rsidR="0015196B" w:rsidRPr="000704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Внутриобъектовый  </w:t>
      </w:r>
      <w:bookmarkStart w:id="27" w:name="YANDEX_98"/>
      <w:bookmarkEnd w:id="27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  предусматривает:</w:t>
      </w:r>
    </w:p>
    <w:p w:rsidR="0015196B" w:rsidRPr="000704F0" w:rsidRDefault="0015196B" w:rsidP="005326F9">
      <w:pPr>
        <w:spacing w:before="30" w:after="30" w:line="312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 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выполнения своих функций Учреждением </w:t>
      </w:r>
      <w:bookmarkStart w:id="28" w:name="YANDEX_99"/>
      <w:bookmarkEnd w:id="28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посетителями;</w:t>
      </w:r>
    </w:p>
    <w:p w:rsidR="0015196B" w:rsidRPr="000704F0" w:rsidRDefault="0015196B" w:rsidP="005326F9">
      <w:pPr>
        <w:spacing w:before="30" w:after="30" w:line="312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bookmarkStart w:id="29" w:name="12"/>
      <w:bookmarkEnd w:id="29"/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оддержание порядка в зданиях, помещениях, на внутренней </w:t>
      </w:r>
      <w:bookmarkStart w:id="30" w:name="YANDEX_100"/>
      <w:bookmarkEnd w:id="30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  прилегающей к территории, обеспечивающего безопасность Школы, сохранность материальных ценностей, информации ограниченного распространения </w:t>
      </w:r>
      <w:bookmarkStart w:id="31" w:name="YANDEX_101"/>
      <w:bookmarkEnd w:id="31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документов;</w:t>
      </w:r>
    </w:p>
    <w:p w:rsidR="0015196B" w:rsidRPr="000704F0" w:rsidRDefault="0015196B" w:rsidP="005326F9">
      <w:pPr>
        <w:spacing w:before="30" w:after="30" w:line="312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 круга лиц, посещающих территорию </w:t>
      </w:r>
      <w:bookmarkStart w:id="32" w:name="YANDEX_102"/>
      <w:bookmarkEnd w:id="32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помещения Учреждения;</w:t>
      </w:r>
    </w:p>
    <w:p w:rsidR="0015196B" w:rsidRPr="000704F0" w:rsidRDefault="0015196B" w:rsidP="005326F9">
      <w:pPr>
        <w:spacing w:before="30" w:after="30" w:line="312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внутреннего трудового распорядка, пожарной </w:t>
      </w:r>
      <w:bookmarkStart w:id="33" w:name="YANDEX_103"/>
      <w:bookmarkEnd w:id="33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антитеррористической безопасности.</w:t>
      </w:r>
    </w:p>
    <w:p w:rsidR="0015196B" w:rsidRPr="000704F0" w:rsidRDefault="008B537F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</w:t>
      </w:r>
      <w:r w:rsidR="0011674F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2.1.3.  </w:t>
      </w:r>
      <w:proofErr w:type="spell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34" w:name="YANDEX_105"/>
      <w:bookmarkEnd w:id="34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режим  является неотъемлемой частью общей системы безопасности Учреждения </w:t>
      </w:r>
      <w:bookmarkStart w:id="35" w:name="YANDEX_106"/>
      <w:bookmarkEnd w:id="35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включает в себя: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за классами и отдельными сотрудниками служебных и учебных помещений и оборудования;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научной, преподавательской деятельности и процесса обучения учащихся и воспитанников </w:t>
      </w:r>
      <w:r w:rsidR="00EA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и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отделения;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 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хранения ключей от служебных помещений и порядка пользования ими;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 школе</w:t>
      </w:r>
      <w:r w:rsidR="00C4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дошкольном отделении</w:t>
      </w: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и мер пожарной безопасности;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работы со средствами охранно-пожарной сигнализации;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лиц, ответственных за вскрытие (закрытие) и пожарную безопасность учебных, служебных и вспомогательных помещений;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      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действий персонала, учащихся и посетителей в кризисных (чрезвычайных) ситуациях.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возможных каналов несанкционированного доступа к сведениям, содержащим конфиденциальную информацию, и осуществлению мер, направленных на исключение такого несанкционированного доступа;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и обеспечение в Учреждении пропускного </w:t>
      </w:r>
      <w:bookmarkStart w:id="36" w:name="YANDEX_107"/>
      <w:bookmarkEnd w:id="36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режима;</w:t>
      </w:r>
    </w:p>
    <w:p w:rsidR="0015196B" w:rsidRPr="000704F0" w:rsidRDefault="0015196B" w:rsidP="005326F9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информации при обработке конфиденциальной информации с использованием средств вычислительной техники;</w:t>
      </w:r>
    </w:p>
    <w:p w:rsidR="0015196B" w:rsidRPr="000704F0" w:rsidRDefault="0015196B" w:rsidP="00CD2171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в Учреждении правил и мер безопасности, направленных на охрану труда, сохранение жизни и здоровья сотрудников, учащихся и посетителей. 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5196B" w:rsidRPr="000704F0" w:rsidRDefault="008B537F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</w:t>
      </w:r>
      <w:bookmarkStart w:id="37" w:name="YANDEX_109"/>
      <w:bookmarkEnd w:id="37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  обязанности учащихся </w:t>
      </w:r>
      <w:bookmarkStart w:id="38" w:name="YANDEX_110"/>
      <w:bookmarkEnd w:id="38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 сотрудников Школы при соблюдении</w:t>
      </w:r>
      <w:bookmarkStart w:id="39" w:name="YANDEX_111"/>
      <w:bookmarkEnd w:id="39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внутриобъектового </w:t>
      </w:r>
      <w:bookmarkStart w:id="40" w:name="YANDEX_112"/>
      <w:bookmarkEnd w:id="40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B537F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Ответственность за обеспечение </w:t>
      </w:r>
      <w:bookmarkStart w:id="41" w:name="YANDEX_113"/>
      <w:bookmarkEnd w:id="41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внутриобъектового  </w:t>
      </w:r>
      <w:bookmarkStart w:id="42" w:name="YANDEX_114"/>
      <w:bookmarkEnd w:id="42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режима  возлагается: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рабочее время - на директора школы, </w:t>
      </w:r>
      <w:r w:rsidR="00D7125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инженера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дежурного администратора;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 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нерабочее время, в выходные и праздничные дни на дежурного администратора</w:t>
      </w:r>
      <w:r w:rsidR="00D7125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8B537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Указанные лица обеспечивают: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техническую</w:t>
      </w:r>
      <w:proofErr w:type="gramEnd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укрепленность</w:t>
      </w:r>
      <w:bookmarkStart w:id="43" w:name="YANDEX_116"/>
      <w:bookmarkEnd w:id="43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оборудование зданий и помещений Учреждения</w:t>
      </w:r>
      <w:r w:rsidR="00B509F8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средствами</w:t>
      </w:r>
      <w:r w:rsid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комплексной системой обеспечения безопасности (далее – КСОБ)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в исправности </w:t>
      </w:r>
      <w:bookmarkStart w:id="44" w:name="YANDEX_119"/>
      <w:bookmarkEnd w:id="44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техническое обслуживание</w:t>
      </w:r>
      <w:r w:rsid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КСОБ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установку на дверях </w:t>
      </w:r>
      <w:bookmarkStart w:id="45" w:name="YANDEX_121"/>
      <w:bookmarkEnd w:id="45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окнах помещений надежных запорных устройств </w:t>
      </w:r>
      <w:bookmarkStart w:id="46" w:name="YANDEX_122"/>
      <w:bookmarkEnd w:id="46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поддержание их в исправном работоспособном состоянии;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доступа в Школу сотрудников </w:t>
      </w:r>
      <w:bookmarkStart w:id="47" w:name="YANDEX_123"/>
      <w:bookmarkEnd w:id="47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посетителей;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документов, регламентирующих </w:t>
      </w:r>
      <w:bookmarkStart w:id="48" w:name="YANDEX_124"/>
      <w:bookmarkEnd w:id="48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внутриобъектовый и </w:t>
      </w: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пропускной</w:t>
      </w:r>
      <w:bookmarkStart w:id="49" w:name="YANDEX_125"/>
      <w:bookmarkStart w:id="50" w:name="YANDEX_126"/>
      <w:bookmarkStart w:id="51" w:name="YANDEX_127"/>
      <w:bookmarkEnd w:id="49"/>
      <w:bookmarkEnd w:id="50"/>
      <w:bookmarkEnd w:id="51"/>
      <w:proofErr w:type="gramEnd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круга должностных лиц, имеющих право утверждать заявки на работы в зданиях и на территории;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bookmarkStart w:id="52" w:name="13"/>
      <w:bookmarkEnd w:id="52"/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инструктажа работников Школы и лиц, поступающих на работу, по правилам внутреннего распорядка и </w:t>
      </w:r>
      <w:bookmarkStart w:id="53" w:name="YANDEX_129"/>
      <w:bookmarkEnd w:id="53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пропускного  режима;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разъяснительной работы с работниками, направленной на повышение</w:t>
      </w:r>
    </w:p>
    <w:p w:rsidR="0015196B" w:rsidRPr="000704F0" w:rsidRDefault="004A694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бдительности, точное выполнение внутреннего порядка и распорядка дня работы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порядка прохода в Учреждение;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дисциплинарной ответственности лиц, нарушающих внутренний и пропускной режим.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Ответственность за соблюдение установленного внутреннего распорядка в помещениях Школы, порядка их содержания, мер противопожарной безопасности, сохранность и надлежащее использование оборудования и документации, соблюдение порядка приема посетителей возлагается на заместителей директора и классных руководителей</w:t>
      </w:r>
      <w:r w:rsidR="00D7125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Школы запрещено: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  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аходиться посторонним лицам, равно лицам, не имеющих при себе документов,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одтверждающих их право доступа на территорию;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gramStart"/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и хранить в помещениях и на территории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алкогольные и слабоалкогольные напитки, хозяйственные, вещевые сумки, пакеты, свертки, а также иные предметы, представляющие возможную угрозу жизни и здоровья людей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ыносить (вносить) из зданий имущество, оборудование и материальные ценности без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на то разрешения руководства школы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A42DDB">
        <w:rPr>
          <w:rFonts w:ascii="Times New Roman" w:eastAsia="Times New Roman" w:hAnsi="Times New Roman" w:cs="Times New Roman"/>
          <w:b/>
          <w:color w:val="636363"/>
          <w:sz w:val="24"/>
          <w:szCs w:val="24"/>
          <w:lang w:eastAsia="ru-RU"/>
        </w:rPr>
        <w:t>- </w:t>
      </w:r>
      <w:r w:rsidR="00A42DDB" w:rsidRPr="00A42DDB">
        <w:rPr>
          <w:rFonts w:ascii="Times New Roman" w:eastAsia="Times New Roman" w:hAnsi="Times New Roman" w:cs="Times New Roman"/>
          <w:b/>
          <w:color w:val="636363"/>
          <w:sz w:val="24"/>
          <w:szCs w:val="24"/>
          <w:lang w:eastAsia="ru-RU"/>
        </w:rPr>
        <w:t>О</w:t>
      </w:r>
      <w:r w:rsidRP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помещение с незакрытой на замок входной дверью во время отсутствия других работников на рабочих местах, а так же оставлять ключи в двери с наружной стороны;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аспространять табачные изделия, курить, пользоваться открытым огнем, в том числе на территориях Учреждения;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потреблять, распространять алкогольные напитки (в том числе пиво и другие</w:t>
      </w:r>
      <w:r w:rsidR="004A694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слабоалкогольные напитки), наркотические и психотропные вещества, находится </w:t>
      </w: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5196B" w:rsidRPr="000704F0" w:rsidRDefault="0015196B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алкогольного или наркотического опьянения;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овершать действия, нарушающие (изменяющие) установленные режимы </w:t>
      </w: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функционирования средств 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системы обеспечения безопасности</w:t>
      </w:r>
      <w:proofErr w:type="gramEnd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Вещи и предметы, вызывающие подозрение, могут быть проверены в присутствии </w:t>
      </w:r>
      <w:r w:rsidR="00C4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согласия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владельца сотрудниками администрации школы. </w:t>
      </w:r>
    </w:p>
    <w:p w:rsidR="0015196B" w:rsidRPr="000704F0" w:rsidRDefault="0011674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06F3D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выявлении противоправных действий и признаков, вещи и их владельцы задерживаются дежурным администратором, о чем ставится в известность руководство Учреждения, а при необходимости и дежурная часть ОВД </w:t>
      </w:r>
      <w:r w:rsidR="00D7125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Красносельского района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дальнейшего разбирательства и принятия официального решения.</w:t>
      </w:r>
    </w:p>
    <w:p w:rsidR="0015196B" w:rsidRPr="000704F0" w:rsidRDefault="0011674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B537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Работники Школы обязаны: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рабочего дня поддерживать в помещениях чистоту и порядок;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рабочего дня убирать все служебные документы в предусмотренные для этих целей места; 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(обесточивать) электроприборы, компьютеры и телевизоры, выключать освещение, закрывать окна и форточки;</w:t>
      </w:r>
    </w:p>
    <w:p w:rsidR="0015196B" w:rsidRPr="000704F0" w:rsidRDefault="0015196B" w:rsidP="00CD2171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bookmarkStart w:id="54" w:name="14"/>
      <w:bookmarkEnd w:id="54"/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рабочего дня закрыть и сдать помещение помещения под охрану, ключи от него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дежурному администратору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сделать отметку в специальном журнале. </w:t>
      </w:r>
    </w:p>
    <w:p w:rsidR="0015196B" w:rsidRPr="000704F0" w:rsidRDefault="0011674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помещениям, их постановка и снятие с охраны.</w:t>
      </w:r>
    </w:p>
    <w:p w:rsidR="0015196B" w:rsidRPr="000704F0" w:rsidRDefault="0011674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06F3D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94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помещении на видных местах должны быть размещены: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мерах пожарной безопасности;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 с указанием лиц, ответственных за пожарную безопасность;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сотрудникам о действиях в кризисных ситуациях.</w:t>
      </w:r>
    </w:p>
    <w:p w:rsidR="008603A9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Окна помещений нижних этажей зданий, должны быть оборудованы от возможного проникновения через них в здание посторонних лиц. 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соответствие с правилами внутреннего трудового распорядка в Учреждении установлен дневной режим работы. Выходной день </w:t>
      </w:r>
      <w:r w:rsidR="00AB44D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4D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суббота,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DF228A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на территорию Школы в рабочие дни для работников осуществляется с 6:00 до 19:30, </w:t>
      </w:r>
      <w:proofErr w:type="gramStart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8:00 до 1</w:t>
      </w:r>
      <w:r w:rsidR="00C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</w:t>
      </w:r>
      <w:r w:rsidR="00C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работников и обучающихся на территории Школы разрешаетс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8:00 до </w:t>
      </w:r>
      <w:r w:rsidR="00C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в рабочие дни.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и доступ на территорию Учреждения за пределами указанного времени, в выходные и праздничные дни осуществляется исключительно  по служебным запискам (спискам),</w:t>
      </w:r>
      <w:r w:rsidR="002D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согласованными с главным</w:t>
      </w:r>
      <w:r w:rsidR="00A4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инженером и утвержденными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школы.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A1046" w:rsidRDefault="0011674F" w:rsidP="00CD2171">
      <w:pPr>
        <w:tabs>
          <w:tab w:val="left" w:pos="2552"/>
        </w:tabs>
        <w:spacing w:after="0" w:line="312" w:lineRule="auto"/>
        <w:ind w:right="2125"/>
        <w:contextualSpacing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</w:pPr>
      <w:r w:rsidRPr="00CD2171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lastRenderedPageBreak/>
        <w:t xml:space="preserve">   </w:t>
      </w:r>
    </w:p>
    <w:p w:rsidR="001A1046" w:rsidRDefault="001A1046" w:rsidP="00CD2171">
      <w:pPr>
        <w:tabs>
          <w:tab w:val="left" w:pos="2552"/>
        </w:tabs>
        <w:spacing w:after="0" w:line="312" w:lineRule="auto"/>
        <w:ind w:right="2125"/>
        <w:contextualSpacing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</w:pPr>
    </w:p>
    <w:p w:rsidR="001A1046" w:rsidRDefault="001A1046" w:rsidP="00CD2171">
      <w:pPr>
        <w:tabs>
          <w:tab w:val="left" w:pos="2552"/>
        </w:tabs>
        <w:spacing w:after="0" w:line="312" w:lineRule="auto"/>
        <w:ind w:right="2125"/>
        <w:contextualSpacing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</w:pPr>
    </w:p>
    <w:p w:rsidR="001A1046" w:rsidRDefault="001A1046" w:rsidP="00CD2171">
      <w:pPr>
        <w:tabs>
          <w:tab w:val="left" w:pos="2552"/>
        </w:tabs>
        <w:spacing w:after="0" w:line="312" w:lineRule="auto"/>
        <w:ind w:right="2125"/>
        <w:contextualSpacing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</w:pPr>
    </w:p>
    <w:p w:rsidR="0015196B" w:rsidRPr="000704F0" w:rsidRDefault="001A1046" w:rsidP="00CD2171">
      <w:pPr>
        <w:tabs>
          <w:tab w:val="left" w:pos="2552"/>
        </w:tabs>
        <w:spacing w:after="0" w:line="312" w:lineRule="auto"/>
        <w:ind w:right="2125"/>
        <w:contextualSpacing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    </w:t>
      </w:r>
      <w:r w:rsidR="008B537F" w:rsidRPr="00CD2171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7</w:t>
      </w:r>
      <w:r w:rsidR="008B537F" w:rsidRPr="000704F0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.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Пропускной режим</w:t>
      </w:r>
      <w:r w:rsidR="00CD2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Цели, задачи, элементы пропускного режима.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Пропускной режим - совокупность правил, мероприятий и процедур, регламентирующих порядок допуска лиц и транспортных средств на охраняемую территорию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порядок движения материальных ценностей (внос, вынос, ввоз, вывоз) на его объектах.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Пропускной режим предназначен для исключения: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несанкционированного доступа физических лиц и транспортных средств на объекты Учреждения;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есконтрольного посещения работниками и посетителями помещений без служебной необходимости;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4A694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ввоза (вноса) на объекты Школы веществ и предметов, с помощью которых можно совершить противоправное деяние;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несанкционированного выноса (вывоза), хищения с объектов материальных ценностей, документов, информационных носителей и т.д.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Пропускной режим включает в себя: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доступа работников Школы, посетителей и других лиц;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вноса (выноса) и ввоза (вывоза) товарно-материальных ценностей;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въезда, выезда и парковки транспортных средств;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806F3D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передвижения лиц по территории Учреждения;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работы и оборудования контрольно-пропускн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 сотрудников ответственных дежурных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Школы;</w:t>
      </w:r>
    </w:p>
    <w:p w:rsidR="0015196B" w:rsidRPr="000704F0" w:rsidRDefault="00806F3D" w:rsidP="00A42DDB">
      <w:pPr>
        <w:spacing w:before="30" w:after="30" w:line="312" w:lineRule="auto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оснащения объектов техническими средствами контроля, ограждением, а также устройствами контроля и ограждения примыкающих территорий;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7.1.5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организации допуска лиц и автотранспорта в контролируемые зоны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создаются въездные ворота и калитки. </w:t>
      </w:r>
    </w:p>
    <w:p w:rsidR="00F77A19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7.1.6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въездных ворот и калиток, через которые осуществляется доступ на охраняемую территорию, устанавливаться с учётом обеспечения эффективной работы Учреждения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5196B" w:rsidRPr="000704F0" w:rsidRDefault="0011674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8B537F"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документов предоставляющих право доступа на объекты Школы.</w:t>
      </w:r>
    </w:p>
    <w:p w:rsidR="008603A9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Проход лиц на объекты Учреждения осуществляется через 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 охраны.</w:t>
      </w:r>
    </w:p>
    <w:p w:rsidR="00F77A19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Документами, предоставляющими право доступа (входа, въезда) и пребывания на территории Школы являются: дневники учащихся, служебные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записки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лиц,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оформленных надлежащим образом.</w:t>
      </w:r>
    </w:p>
    <w:p w:rsidR="0015196B" w:rsidRPr="000704F0" w:rsidRDefault="00F77A19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F3D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Все работники и посетители при нахождении и перемещении по территории Школы должны постоянно иметь при себе личные документы. </w:t>
      </w:r>
    </w:p>
    <w:p w:rsidR="0015196B" w:rsidRPr="000704F0" w:rsidRDefault="008B537F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06F3D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доступа и перемещения по территории и объектам Учреждения в нерабочее время даётся Директором Школы</w:t>
      </w:r>
      <w:r w:rsidR="00F7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служебной записки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сдается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дежурного администратора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доступа и перемещения по территории и объектам Учреждения в нерабочее время оформляются по служебным запискам на имя Директора с проведением обязательного предварительного согласования с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инженером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лицо, принимающего посетителя, встречает его на посту </w:t>
      </w:r>
      <w:r w:rsidR="008603A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дежурного администратора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сопровождает по Школе до убытия.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bookmarkStart w:id="55" w:name="7"/>
      <w:bookmarkEnd w:id="55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предъявившие документы, дающие право доступа на объекты Учреждения, имеют право вноса личных вещей индивидуального пользования: дамских сумок, папок, портфелей, целлофановых пакетов и другой аналогичной ручной клади.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Посетителям запрещается вносить (ввозить) на территорию объектов Школы оружие, боеприпасы (кроме должностных лиц правоохранительных органов, прибывших по служебным вопросам), взрывоопасные, горючие, легковоспламеняющиеся вещества и материалы, алкогольные напитки, психотропные, наркотические и отравляющие вещества, хозяйственные, вещевые сумки, пакеты, свертки, а также иные предметы, представляющие возможную угрозу жизни и здоровья людей на объектах Школы.</w:t>
      </w:r>
      <w:proofErr w:type="gramEnd"/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наличии оснований полагать, что у лиц, входящих на территорию объектов Школы в указанной ручной клади могут находиться вещи, внос (ввоз) которых запрещен пунктом</w:t>
      </w:r>
      <w:r w:rsidR="005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7.2.8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Инструкции</w:t>
      </w:r>
      <w:r w:rsidR="005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дежурный администратор может попросить предъявить ручную кладь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отказа лиц, входящих на территорию Учреждения, предъявить для осмотра содержимое ручной клади по требованию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дежурного администратора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 их на территорию объекта запрещен.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 признаками алкогольного или наркотического опьянения на территорию не допускаются.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МВД РФ, ФСБ РФ, ФСТЭК РФ, Прокуратуры РФ, аварийных, надзорных, пожарных, санитарных и иных государственных служб, министерств, ведомств и инспекций пропускаются на территорию Учреждения по служебным удостоверениям и с разрешения директора Школы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заместителя директора школы по </w:t>
      </w:r>
      <w:r w:rsidR="0081360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работе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или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инженера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сопровождении сотрудника Школы.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проведения представителями вышеуказанных органов официальных процессуальных действий или проверок в отношении Учреждения, его работников или обучающихся, либо на территории Школы, указанные сотрудники беспрепятственно пропускаются на территорию после уведомления директора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2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сопровождении.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проверки является предъявление служебного удостоверения и официального предписания на право проведения проверки или санкции суда.</w:t>
      </w:r>
    </w:p>
    <w:p w:rsidR="0015196B" w:rsidRPr="000704F0" w:rsidRDefault="00806F3D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Пропуск на объекты Учреждения лиц, прибывших на совещания или другие плановые мероприятия, осуществляется при предъявлении документов, удостоверяющих личность, на основании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 записки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заместителем директора </w:t>
      </w:r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проводящим данное мероприятие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196B" w:rsidRPr="000704F0" w:rsidRDefault="00806F3D" w:rsidP="00CD2171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bookmarkStart w:id="56" w:name="9"/>
      <w:bookmarkEnd w:id="56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0B3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228A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 представителей средств массовой информации на любые объекты Учреждения осуществляется с разрешения директора Школы по документам, удостоверяющим личность, строго в сопровождении представителя Учреждения.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b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оформления документов и выноса (вывоза) грузов и материальных ценностей с объектов Учреждения.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Вынос, вывоз грузов, материальных ценностей, документов и иного имущества осуществляется исключительно по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служебным запискам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того, временно или безвозвратно выносятся ценности.</w:t>
      </w:r>
    </w:p>
    <w:p w:rsidR="002E0E9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E0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Служебные записки 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предварительно оформляются, подписываются заместителем директора по </w:t>
      </w:r>
      <w:r w:rsidR="00475F6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работе</w:t>
      </w:r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инженера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5F6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196B" w:rsidRPr="000704F0" w:rsidRDefault="0015196B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служебная записка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предъявлен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выноса (вывоза) материальных ценностей.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Служебная записка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разовым документом и действител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указанной даты и изымается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дежурным администратором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совершения операции выноса (вывоза), вноса (ввоза) материальных ценностей.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537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Вынос (вывоз) материальных ценностей по устным распоряжениям или по недооформленным документам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строго запрещен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7EBE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о выносе имущества принимается заместителем директора по </w:t>
      </w:r>
      <w:r w:rsidR="00893FE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работе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основании предварительно оформленной служебной записки от</w:t>
      </w:r>
      <w:r w:rsidR="002E0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заместителя директора школы</w:t>
      </w:r>
      <w:r w:rsidR="0015196B" w:rsidRPr="00070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EBE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При выносе (вывозе) с объектов имущества с большим количеством наименований, к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служебной записке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прикладывается перечень всего имущества, заверенный теми же лицами, что и основной документ.</w:t>
      </w:r>
    </w:p>
    <w:p w:rsidR="00CD2171" w:rsidRDefault="00DF228A" w:rsidP="00CD2171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7EBE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Все документы, по которым произведен вывоз (вынос) материальных ценностей с территории Учреждения, собранные в течение дня, </w:t>
      </w:r>
      <w:r w:rsidR="002E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дежурным администратором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передаются в делопроизводство школы и далее заместителю директора по </w:t>
      </w:r>
      <w:r w:rsidR="00893FE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работе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7" w:name="10"/>
      <w:bookmarkEnd w:id="57"/>
    </w:p>
    <w:p w:rsidR="0015196B" w:rsidRPr="000704F0" w:rsidRDefault="00DF228A" w:rsidP="00CD2171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7EBE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Работники ремонтных служб и подрядных организаций выносят (вывозят) с территории Учреждения инструмент, приспособления, тару, другую техническую документацию и другое имущество по описи, составленной при прибытии в Учреждение.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5196B" w:rsidRPr="000704F0" w:rsidRDefault="00977EBE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Пропускной  </w:t>
      </w:r>
      <w:bookmarkStart w:id="58" w:name="YANDEX_79"/>
      <w:bookmarkEnd w:id="58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режим  в условиях кризисных ситуаций.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периоды кризисных ситуаций или при наличии особой угрозы или проведении специальных мероприятий усиливается действующая система</w:t>
      </w:r>
      <w:bookmarkStart w:id="59" w:name="YANDEX_80"/>
      <w:bookmarkEnd w:id="59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внутриобъектового и  </w:t>
      </w:r>
      <w:proofErr w:type="gram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пропускного</w:t>
      </w:r>
      <w:bookmarkStart w:id="60" w:name="YANDEX_81"/>
      <w:bookmarkEnd w:id="60"/>
      <w:proofErr w:type="gramEnd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режимов</w:t>
      </w:r>
      <w:bookmarkStart w:id="61" w:name="YANDEX_84"/>
      <w:bookmarkEnd w:id="61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данных ситуациях по решению Директора доступ или перемещения по территории объектов Учреждения может быть прекращен или ограничен.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возникновении на объектах Учреждения кризисных ситуаций решением директора доступ на объекты разрешается только: специалистам пожарной охраны, аварийных служб; врачам скорой медицинской помощи; сотрудникам </w:t>
      </w:r>
      <w:r w:rsidR="002C7AD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нахождения на объекте вышеупомянутых специалистов, их количество, персональные данные, должности, регистрируются</w:t>
      </w:r>
      <w:r w:rsidR="002C7AD9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дежурным администратором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осложнения о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перативной обстановки дежурный администратор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0865A1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внезапном нападении на объект или возникновении массовых беспорядков в непосредственной близости от ограждения школы прекратить пропуск посетителей на выход, организовать их размещение в безопасном месте под контролем сотрудников школы, учитывая при этом, что среди посетителей могут присутствовать сообщники нападающих;</w:t>
      </w:r>
    </w:p>
    <w:p w:rsidR="004C6E54" w:rsidRPr="000704F0" w:rsidRDefault="004C6E54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кнопку «Тревога»;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 </w:t>
      </w:r>
      <w:r w:rsidR="000865A1" w:rsidRPr="0007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ыпускать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допускается только после нормал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обстановки с разрешения руководства школы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сотрудников Органов внутренних дел, Федеральной службы безопасности Российской Федерации;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</w:t>
      </w:r>
      <w:r w:rsidR="000865A1" w:rsidRPr="00070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обнаружения взрывного устройства или подозрительного предмета на объекте, доложить дежурному администратору (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инженеру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далее действовать по их указанию.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направленности, действовать в соответствие с </w:t>
      </w:r>
      <w:bookmarkStart w:id="62" w:name="YANDEX_85"/>
      <w:bookmarkEnd w:id="62"/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нструкцией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5196B" w:rsidRPr="000704F0" w:rsidRDefault="0015196B" w:rsidP="00CD2171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 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возгорании на объекте или разлитии сильнодействующих химических или ядовитых веществ, прекратить допуск на объект. Выход и выезд с объекта осуществлять беспрепятственно. До прибытия аварийно-спасательных служб, пожарной охраны МЧС РФ, действовать согласно </w:t>
      </w:r>
      <w:bookmarkStart w:id="63" w:name="YANDEX_86"/>
      <w:bookmarkEnd w:id="63"/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Инструкции  о порядке действий при пожаре.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5196B" w:rsidRPr="000704F0" w:rsidRDefault="004C6E54" w:rsidP="00CD2171">
      <w:pPr>
        <w:tabs>
          <w:tab w:val="left" w:pos="567"/>
          <w:tab w:val="left" w:pos="1276"/>
        </w:tabs>
        <w:spacing w:before="30" w:after="30" w:line="312" w:lineRule="auto"/>
        <w:contextualSpacing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10.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       </w:t>
      </w:r>
      <w:proofErr w:type="gramStart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порядка,  правил </w:t>
      </w:r>
      <w:bookmarkStart w:id="64" w:name="YANDEX_131"/>
      <w:bookmarkEnd w:id="64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внутриобъектового и пропускного </w:t>
      </w:r>
      <w:bookmarkStart w:id="65" w:name="YANDEX_132"/>
      <w:bookmarkStart w:id="66" w:name="YANDEX_133"/>
      <w:bookmarkEnd w:id="65"/>
      <w:bookmarkEnd w:id="66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режимов. Порядок работы с нарушителями</w:t>
      </w:r>
      <w:bookmarkStart w:id="67" w:name="YANDEX_134"/>
      <w:bookmarkEnd w:id="67"/>
      <w:r w:rsidR="0015196B" w:rsidRPr="0007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 документирования нарушений.</w:t>
      </w:r>
      <w:r w:rsidR="0015196B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нарушениям охранно-пропускного и внутреннего режимов относятся: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FB62A5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ападение на объекты Учреждения;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</w:t>
      </w:r>
      <w:r w:rsidR="00FB62A5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опытка или несанкционированное проникновение на территорию или объекты Школы, минуя калитки или въездные ворота;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опытка входа (въезда), равно вход (въезд) без 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руководства школы, дежурного администратора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2A5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65A1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опытка вноса (ввоза), равно внос (ввоз) на территории и в здания Учреждения запрещенных предметов;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="000865A1"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</w:t>
      </w: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опытка выноса (вывоза), равно вынос (вывоз) материальных ценностей в нарушение установленного порядка;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-     </w:t>
      </w:r>
      <w:r w:rsidR="000865A1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вандализма, хулиганства, хищений, драк, употребления алкогольных и наркотических средств, а также иных нарушений законодательства РФ и установленных в Учреждении правил;</w:t>
      </w:r>
    </w:p>
    <w:p w:rsidR="0015196B" w:rsidRPr="000704F0" w:rsidRDefault="0015196B" w:rsidP="00A42DDB">
      <w:pPr>
        <w:spacing w:before="30" w:after="3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     </w:t>
      </w:r>
      <w:r w:rsidR="000865A1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есоблюдение 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дежурным администратором </w:t>
      </w: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пропуска, транспортных средств и материальных ценностей.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нарушившие </w:t>
      </w:r>
      <w:proofErr w:type="spell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пропускной режимы, правила внутреннего распорядка иные нормы и правила, установленные на территории Школы, а также имеющиеся при них материальные ценности и транспортные средства задерживаются дежурн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</w:t>
      </w:r>
      <w:r w:rsidR="009559CC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3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ыясняются обстоятельства нарушения и причастные к нему лица. 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нарушителей составляется акт, и собираются объяснения в письменном виде. В случае отказа от объяснений в акте делается соответствующая отметка. 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составляется дежурным администратором  в произвольной форме с обязательным указанием фамилии, имени и отчества, года рождения, места жительства, места работы и должности, паспортных данных нарушителя, времени совершения нарушения, характера нарушения и обстоятельств его совершения. К акту прилагается объяснение нарушителя о совершенных действиях, данные об очевидцах и их объяснения, а также возможные материальные доказательства нарушения. Акт подписывают нарушитель режима, (очевидцы), должностное лицо, составившее документ.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Лицо, совершившее противоправное посягательство на жизнь, здоровье, имущество работников, обучающихся и посетителей Школы, а также на охраняемую собственность, а также совершившее другое противоправное деяние, предусмотренное законодательством РФ, задерживается должностными лицами Учреждения на месте правонарушения, представляется дежурному администратору или директору и передается в органы внутренних дел.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 выявленных фактах нарушения ставится в известность директор </w:t>
      </w:r>
      <w:proofErr w:type="gramStart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далее информируются</w:t>
      </w:r>
      <w:r w:rsidR="00CD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заместители директора школы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96B" w:rsidRPr="000704F0" w:rsidRDefault="00DF228A" w:rsidP="00A42DDB">
      <w:pPr>
        <w:spacing w:before="30" w:after="30" w:line="312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674F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6E54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отношении виновного в совершении нарушения порядка может быть принято решение о наложении дисциплинарного взыскания в рамках </w:t>
      </w:r>
      <w:bookmarkStart w:id="68" w:name="YANDEX_135"/>
      <w:bookmarkEnd w:id="68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учреждения, при этом, применение</w:t>
      </w:r>
      <w:bookmarkStart w:id="69" w:name="19"/>
      <w:bookmarkEnd w:id="69"/>
      <w:r w:rsidR="0015196B" w:rsidRPr="0007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взыскания не исключает привлечения лица, совершившего проступок, от иной ответственности, предусмотренной законодательством Российской Федерации.</w:t>
      </w:r>
    </w:p>
    <w:p w:rsidR="0015196B" w:rsidRPr="000704F0" w:rsidRDefault="0015196B" w:rsidP="00A42DDB">
      <w:pPr>
        <w:spacing w:before="30" w:after="30" w:line="312" w:lineRule="auto"/>
        <w:ind w:firstLine="426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5196B" w:rsidRPr="000704F0" w:rsidRDefault="0015196B" w:rsidP="00A42DDB">
      <w:pPr>
        <w:spacing w:before="30" w:after="30" w:line="312" w:lineRule="auto"/>
        <w:ind w:firstLine="426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15196B" w:rsidRPr="00893FEF" w:rsidRDefault="009559CC" w:rsidP="00A42DDB">
      <w:pPr>
        <w:spacing w:before="3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DF228A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E2680"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7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О.В.</w:t>
      </w:r>
      <w:r w:rsidR="0015196B" w:rsidRPr="00893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B6A" w:rsidRDefault="00E82B6A" w:rsidP="00A42DDB"/>
    <w:sectPr w:rsidR="00E82B6A" w:rsidSect="0056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C58"/>
    <w:multiLevelType w:val="hybridMultilevel"/>
    <w:tmpl w:val="FD9E449E"/>
    <w:lvl w:ilvl="0" w:tplc="B640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96B"/>
    <w:rsid w:val="00047F53"/>
    <w:rsid w:val="000704F0"/>
    <w:rsid w:val="000865A1"/>
    <w:rsid w:val="000C2DF9"/>
    <w:rsid w:val="0011674F"/>
    <w:rsid w:val="0015196B"/>
    <w:rsid w:val="001A1046"/>
    <w:rsid w:val="00252C20"/>
    <w:rsid w:val="002C3B43"/>
    <w:rsid w:val="002C7AD9"/>
    <w:rsid w:val="002D1BDF"/>
    <w:rsid w:val="002E0E90"/>
    <w:rsid w:val="003A10B3"/>
    <w:rsid w:val="004328D0"/>
    <w:rsid w:val="00475F6C"/>
    <w:rsid w:val="004A694B"/>
    <w:rsid w:val="004C6E54"/>
    <w:rsid w:val="005326F9"/>
    <w:rsid w:val="00554F2E"/>
    <w:rsid w:val="00561479"/>
    <w:rsid w:val="005A0DF2"/>
    <w:rsid w:val="006B39B1"/>
    <w:rsid w:val="006E1C03"/>
    <w:rsid w:val="00806F3D"/>
    <w:rsid w:val="00813604"/>
    <w:rsid w:val="008236B6"/>
    <w:rsid w:val="008603A9"/>
    <w:rsid w:val="00893FEF"/>
    <w:rsid w:val="008B537F"/>
    <w:rsid w:val="009559CC"/>
    <w:rsid w:val="00977EBE"/>
    <w:rsid w:val="009C6C82"/>
    <w:rsid w:val="00A42DDB"/>
    <w:rsid w:val="00AB44D4"/>
    <w:rsid w:val="00B509F8"/>
    <w:rsid w:val="00BE2680"/>
    <w:rsid w:val="00C425A4"/>
    <w:rsid w:val="00C56C7B"/>
    <w:rsid w:val="00CD0C44"/>
    <w:rsid w:val="00CD2171"/>
    <w:rsid w:val="00D7125A"/>
    <w:rsid w:val="00DF228A"/>
    <w:rsid w:val="00E82B6A"/>
    <w:rsid w:val="00EA180D"/>
    <w:rsid w:val="00EC5D7F"/>
    <w:rsid w:val="00F55487"/>
    <w:rsid w:val="00F77A19"/>
    <w:rsid w:val="00FB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191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249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teasc</dc:creator>
  <cp:lastModifiedBy>Актовый зал</cp:lastModifiedBy>
  <cp:revision>11</cp:revision>
  <cp:lastPrinted>2014-12-16T11:02:00Z</cp:lastPrinted>
  <dcterms:created xsi:type="dcterms:W3CDTF">2014-12-16T08:10:00Z</dcterms:created>
  <dcterms:modified xsi:type="dcterms:W3CDTF">2014-12-16T13:11:00Z</dcterms:modified>
</cp:coreProperties>
</file>